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2A3D9" w14:textId="77777777" w:rsidR="007D57A1" w:rsidRDefault="007D5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C49765" w14:textId="77777777" w:rsidR="007D57A1" w:rsidRDefault="001C14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Министерство образования и науки Пермского края</w:t>
      </w:r>
    </w:p>
    <w:p w14:paraId="68F0D62E" w14:textId="77777777" w:rsidR="007D57A1" w:rsidRDefault="001C14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Государственное автономное учреждение </w:t>
      </w:r>
    </w:p>
    <w:p w14:paraId="7A559067" w14:textId="77777777" w:rsidR="007D57A1" w:rsidRDefault="001C14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дополнительного профессионального образования</w:t>
      </w:r>
    </w:p>
    <w:p w14:paraId="3F91BCA0" w14:textId="77777777" w:rsidR="007D57A1" w:rsidRDefault="001C14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«Институт развития образования Пермского края» </w:t>
      </w:r>
    </w:p>
    <w:p w14:paraId="54FE0DAE" w14:textId="77777777" w:rsidR="007D57A1" w:rsidRDefault="001C14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Управление образования администрации Чайковского городского округа</w:t>
      </w:r>
    </w:p>
    <w:p w14:paraId="315FB7F6" w14:textId="77777777" w:rsidR="007D57A1" w:rsidRDefault="007D5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x-none"/>
        </w:rPr>
      </w:pPr>
    </w:p>
    <w:p w14:paraId="4021137C" w14:textId="77777777" w:rsidR="007D57A1" w:rsidRDefault="007D5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x-none"/>
        </w:rPr>
      </w:pPr>
    </w:p>
    <w:p w14:paraId="4FF561F3" w14:textId="77777777" w:rsidR="007D57A1" w:rsidRDefault="007D5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x-none"/>
        </w:rPr>
      </w:pPr>
    </w:p>
    <w:p w14:paraId="13BB8251" w14:textId="77777777" w:rsidR="007D57A1" w:rsidRDefault="007D57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x-none"/>
        </w:rPr>
      </w:pPr>
    </w:p>
    <w:p w14:paraId="1B832B81" w14:textId="77777777" w:rsidR="007D57A1" w:rsidRDefault="001C1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0"/>
          <w:lang w:eastAsia="x-none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0"/>
          <w:lang w:eastAsia="x-none"/>
        </w:rPr>
        <w:t xml:space="preserve">Краевой чемпионат </w:t>
      </w: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48"/>
          <w:szCs w:val="48"/>
          <w:lang w:eastAsia="x-none"/>
        </w:rPr>
        <w:t>"Юный мастер - 2026"</w:t>
      </w:r>
    </w:p>
    <w:bookmarkEnd w:id="0"/>
    <w:p w14:paraId="1228B1AF" w14:textId="77777777" w:rsidR="007D57A1" w:rsidRDefault="001C1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40"/>
          <w:szCs w:val="40"/>
          <w:lang w:eastAsia="x-none"/>
        </w:rPr>
        <w:t>среди воспитанников образовательных организаций Пермского края, реализующих образовательную программу дошкольного образования и обучающихся 1-2-х классов с учетом стандартов "Движения по профессиональному мастерству "Профессионалы"</w:t>
      </w:r>
    </w:p>
    <w:p w14:paraId="3E35346E" w14:textId="77777777" w:rsidR="007D57A1" w:rsidRDefault="007D5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x-none"/>
        </w:rPr>
      </w:pPr>
    </w:p>
    <w:p w14:paraId="1A294019" w14:textId="77777777" w:rsidR="007D57A1" w:rsidRDefault="001C1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x-none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 wp14:anchorId="435AB881" wp14:editId="0A650030">
            <wp:simplePos x="0" y="0"/>
            <wp:positionH relativeFrom="column">
              <wp:posOffset>1833880</wp:posOffset>
            </wp:positionH>
            <wp:positionV relativeFrom="paragraph">
              <wp:posOffset>45085</wp:posOffset>
            </wp:positionV>
            <wp:extent cx="3186430" cy="306705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16" r="3481" b="1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430" cy="306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14:paraId="3B8CB448" w14:textId="77777777" w:rsidR="007D57A1" w:rsidRDefault="001C141B">
      <w:pPr>
        <w:pStyle w:val="ae"/>
        <w:tabs>
          <w:tab w:val="left" w:pos="1843"/>
        </w:tabs>
        <w:ind w:left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FED06A6" w14:textId="77777777" w:rsidR="007D57A1" w:rsidRDefault="007D57A1">
      <w:pPr>
        <w:pStyle w:val="ae"/>
        <w:tabs>
          <w:tab w:val="left" w:pos="1843"/>
        </w:tabs>
        <w:ind w:left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324D5A2" w14:textId="77777777" w:rsidR="007D57A1" w:rsidRDefault="007D57A1">
      <w:pPr>
        <w:pStyle w:val="ae"/>
        <w:tabs>
          <w:tab w:val="left" w:pos="1843"/>
        </w:tabs>
        <w:ind w:left="0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1724A50F" w14:textId="77777777" w:rsidR="007D57A1" w:rsidRDefault="007D57A1">
      <w:pPr>
        <w:pStyle w:val="ae"/>
        <w:tabs>
          <w:tab w:val="left" w:pos="1843"/>
        </w:tabs>
        <w:ind w:left="0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73DCF7EE" w14:textId="77777777" w:rsidR="007D57A1" w:rsidRDefault="007D57A1">
      <w:pPr>
        <w:pStyle w:val="ae"/>
        <w:tabs>
          <w:tab w:val="left" w:pos="1843"/>
        </w:tabs>
        <w:ind w:left="0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7F204A3C" w14:textId="77777777" w:rsidR="007D57A1" w:rsidRDefault="007D57A1">
      <w:pPr>
        <w:pStyle w:val="ae"/>
        <w:tabs>
          <w:tab w:val="left" w:pos="1843"/>
        </w:tabs>
        <w:ind w:left="0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14CCEBD7" w14:textId="77777777" w:rsidR="007D57A1" w:rsidRDefault="007D57A1">
      <w:pPr>
        <w:pStyle w:val="ae"/>
        <w:tabs>
          <w:tab w:val="left" w:pos="1843"/>
        </w:tabs>
        <w:ind w:left="0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14805D51" w14:textId="77777777" w:rsidR="007D57A1" w:rsidRDefault="007D57A1">
      <w:pPr>
        <w:pStyle w:val="ae"/>
        <w:tabs>
          <w:tab w:val="left" w:pos="1843"/>
        </w:tabs>
        <w:ind w:left="0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1B88A779" w14:textId="77777777" w:rsidR="007D57A1" w:rsidRDefault="007D57A1">
      <w:pPr>
        <w:pStyle w:val="ae"/>
        <w:tabs>
          <w:tab w:val="left" w:pos="1843"/>
        </w:tabs>
        <w:ind w:left="0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648D8587" w14:textId="77777777" w:rsidR="007D57A1" w:rsidRDefault="007D57A1">
      <w:pPr>
        <w:pStyle w:val="ae"/>
        <w:tabs>
          <w:tab w:val="left" w:pos="1843"/>
        </w:tabs>
        <w:ind w:left="0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24486B34" w14:textId="77777777" w:rsidR="007D57A1" w:rsidRDefault="007D57A1">
      <w:pPr>
        <w:pStyle w:val="ae"/>
        <w:tabs>
          <w:tab w:val="left" w:pos="1843"/>
        </w:tabs>
        <w:ind w:left="0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09457798" w14:textId="77777777" w:rsidR="007D57A1" w:rsidRDefault="007D57A1">
      <w:pPr>
        <w:pStyle w:val="ae"/>
        <w:tabs>
          <w:tab w:val="left" w:pos="1843"/>
        </w:tabs>
        <w:ind w:left="0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4909C38E" w14:textId="0F6C9FD7" w:rsidR="007D57A1" w:rsidRDefault="001C141B">
      <w:pPr>
        <w:pStyle w:val="ae"/>
        <w:tabs>
          <w:tab w:val="left" w:pos="1843"/>
        </w:tabs>
        <w:ind w:left="0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B121B9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Дата: 16 мая 2026г. с 11.00 до 15.00</w:t>
      </w:r>
    </w:p>
    <w:p w14:paraId="16A0076A" w14:textId="341EFB01" w:rsidR="007D57A1" w:rsidRDefault="001C141B">
      <w:pPr>
        <w:pStyle w:val="ae"/>
        <w:tabs>
          <w:tab w:val="left" w:pos="1843"/>
        </w:tabs>
        <w:ind w:left="142" w:righ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Место проведения: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="00D30EF0">
        <w:rPr>
          <w:rFonts w:ascii="Times New Roman" w:hAnsi="Times New Roman" w:cs="Times New Roman"/>
          <w:sz w:val="28"/>
          <w:szCs w:val="28"/>
        </w:rPr>
        <w:t xml:space="preserve">образовательное учреждение «Основная общеобразовательная школа №12»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(Пермский край, г. Чайковский, ул. </w:t>
      </w:r>
      <w:r w:rsidR="00D30EF0">
        <w:rPr>
          <w:rFonts w:ascii="Times New Roman" w:hAnsi="Times New Roman" w:cs="Times New Roman"/>
          <w:sz w:val="28"/>
          <w:szCs w:val="28"/>
          <w:lang w:eastAsia="ru-RU"/>
        </w:rPr>
        <w:t>Советская 2А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14:paraId="14492568" w14:textId="77777777" w:rsidR="007D57A1" w:rsidRDefault="007D57A1">
      <w:pPr>
        <w:pStyle w:val="ae"/>
        <w:tabs>
          <w:tab w:val="left" w:pos="1843"/>
        </w:tabs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52CCD96" w14:textId="77777777" w:rsidR="007D57A1" w:rsidRDefault="007D57A1">
      <w:pPr>
        <w:pStyle w:val="ae"/>
        <w:tabs>
          <w:tab w:val="left" w:pos="1843"/>
        </w:tabs>
        <w:ind w:left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D7E649" w14:textId="77777777" w:rsidR="007D57A1" w:rsidRDefault="007D57A1">
      <w:pPr>
        <w:pStyle w:val="ae"/>
        <w:tabs>
          <w:tab w:val="left" w:pos="1843"/>
        </w:tabs>
        <w:ind w:left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AA3C7D" w14:textId="77777777" w:rsidR="007D57A1" w:rsidRDefault="007D57A1">
      <w:pPr>
        <w:pStyle w:val="ae"/>
        <w:tabs>
          <w:tab w:val="left" w:pos="1843"/>
        </w:tabs>
        <w:ind w:left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0DF4334" w14:textId="77777777" w:rsidR="007D57A1" w:rsidRDefault="007D57A1">
      <w:pPr>
        <w:pStyle w:val="ae"/>
        <w:tabs>
          <w:tab w:val="left" w:pos="1843"/>
        </w:tabs>
        <w:ind w:left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021F9C7" w14:textId="77777777" w:rsidR="007D57A1" w:rsidRDefault="001C141B">
      <w:pPr>
        <w:pStyle w:val="ae"/>
        <w:tabs>
          <w:tab w:val="left" w:pos="1843"/>
        </w:tabs>
        <w:ind w:lef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г. Чайковский, 2026г.</w:t>
      </w:r>
    </w:p>
    <w:p w14:paraId="627849F7" w14:textId="77777777" w:rsidR="007D57A1" w:rsidRDefault="007D57A1">
      <w:pPr>
        <w:pStyle w:val="ae"/>
        <w:tabs>
          <w:tab w:val="left" w:pos="1843"/>
        </w:tabs>
        <w:ind w:lef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BBA808B" w14:textId="77777777" w:rsidR="007D57A1" w:rsidRDefault="007D5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6"/>
          <w:szCs w:val="36"/>
          <w:lang w:eastAsia="x-none"/>
        </w:rPr>
      </w:pPr>
    </w:p>
    <w:p w14:paraId="7CE218FA" w14:textId="77777777" w:rsidR="007D57A1" w:rsidRDefault="001C141B">
      <w:pPr>
        <w:spacing w:after="0" w:line="240" w:lineRule="auto"/>
        <w:jc w:val="center"/>
        <w:rPr>
          <w:rFonts w:ascii="Nimbus Roman" w:hAnsi="Nimbus Roman"/>
          <w:b/>
          <w:bCs/>
        </w:rPr>
      </w:pPr>
      <w:r>
        <w:rPr>
          <w:rFonts w:ascii="Nimbus Roman" w:eastAsia="Times New Roman" w:hAnsi="Nimbus Roman"/>
          <w:b/>
          <w:bCs/>
          <w:color w:val="17365D" w:themeColor="text2" w:themeShade="BF"/>
          <w:sz w:val="36"/>
          <w:szCs w:val="36"/>
          <w:lang w:val="x-none" w:eastAsia="x-none"/>
        </w:rPr>
        <w:lastRenderedPageBreak/>
        <w:t>ПРОГРАМ</w:t>
      </w:r>
      <w:r>
        <w:rPr>
          <w:noProof/>
          <w:lang w:eastAsia="ru-RU"/>
        </w:rPr>
        <mc:AlternateContent>
          <mc:Choice Requires="wps">
            <w:drawing>
              <wp:anchor distT="5715" distB="12065" distL="0" distR="12065" simplePos="0" relativeHeight="4" behindDoc="0" locked="0" layoutInCell="1" allowOverlap="1" wp14:anchorId="5FC4E450" wp14:editId="1F77B7B7">
                <wp:simplePos x="0" y="0"/>
                <wp:positionH relativeFrom="column">
                  <wp:posOffset>7085965</wp:posOffset>
                </wp:positionH>
                <wp:positionV relativeFrom="paragraph">
                  <wp:posOffset>8980805</wp:posOffset>
                </wp:positionV>
                <wp:extent cx="1544955" cy="4603115"/>
                <wp:effectExtent l="13335" t="13335" r="12700" b="12700"/>
                <wp:wrapNone/>
                <wp:docPr id="2" name="Равнобедренный тре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545120" cy="4602960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5FF3E0E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4" o:spid="_x0000_s1026" type="#_x0000_t5" style="position:absolute;margin-left:557.95pt;margin-top:707.15pt;width:121.65pt;height:362.45pt;rotation:-90;flip:y;z-index:4;visibility:visible;mso-wrap-style:square;mso-wrap-distance-left:0;mso-wrap-distance-top:.45pt;mso-wrap-distance-right:.95pt;mso-wrap-distance-bottom:.9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" adj="21600" fillcolor="red" strokecolor="#3a5f8b" strokeweight="2pt">
                <v:stroke joinstyle="round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251658240" behindDoc="1" locked="0" layoutInCell="1" allowOverlap="1" wp14:anchorId="4ECFBB79" wp14:editId="1258028D">
            <wp:simplePos x="0" y="0"/>
            <wp:positionH relativeFrom="column">
              <wp:posOffset>-240665</wp:posOffset>
            </wp:positionH>
            <wp:positionV relativeFrom="paragraph">
              <wp:posOffset>10893425</wp:posOffset>
            </wp:positionV>
            <wp:extent cx="3171825" cy="230505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718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imbus Roman" w:eastAsia="Times New Roman" w:hAnsi="Nimbus Roman"/>
          <w:b/>
          <w:bCs/>
          <w:color w:val="17365D" w:themeColor="text2" w:themeShade="BF"/>
          <w:sz w:val="36"/>
          <w:szCs w:val="36"/>
          <w:lang w:eastAsia="x-none"/>
        </w:rPr>
        <w:t>МА</w:t>
      </w:r>
    </w:p>
    <w:tbl>
      <w:tblPr>
        <w:tblpPr w:leftFromText="180" w:rightFromText="180" w:vertAnchor="text" w:horzAnchor="margin" w:tblpY="235"/>
        <w:tblW w:w="10881" w:type="dxa"/>
        <w:tblLayout w:type="fixed"/>
        <w:tblLook w:val="01E0" w:firstRow="1" w:lastRow="1" w:firstColumn="1" w:lastColumn="1" w:noHBand="0" w:noVBand="0"/>
      </w:tblPr>
      <w:tblGrid>
        <w:gridCol w:w="1809"/>
        <w:gridCol w:w="6096"/>
        <w:gridCol w:w="2976"/>
      </w:tblGrid>
      <w:tr w:rsidR="007D57A1" w14:paraId="52AFD67D" w14:textId="77777777">
        <w:trPr>
          <w:trHeight w:val="13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08E52FC7" w14:textId="77777777" w:rsidR="007D57A1" w:rsidRDefault="001C1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Время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5B6689A2" w14:textId="77777777" w:rsidR="007D57A1" w:rsidRDefault="001C1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Мероприятия</w:t>
            </w:r>
          </w:p>
          <w:p w14:paraId="07BAE95E" w14:textId="77777777" w:rsidR="007D57A1" w:rsidRDefault="007D5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289762A3" w14:textId="77777777" w:rsidR="007D57A1" w:rsidRDefault="001C1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Место проведения</w:t>
            </w:r>
          </w:p>
        </w:tc>
      </w:tr>
      <w:tr w:rsidR="007D57A1" w14:paraId="38A6BD28" w14:textId="77777777">
        <w:trPr>
          <w:trHeight w:val="23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59FE" w14:textId="77777777" w:rsidR="007D57A1" w:rsidRDefault="001C1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10.00-11.00</w:t>
            </w:r>
          </w:p>
          <w:p w14:paraId="0DBD4449" w14:textId="77777777" w:rsidR="007D57A1" w:rsidRDefault="007D5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6449" w14:textId="77777777" w:rsidR="007D57A1" w:rsidRDefault="001C14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Регистрация участников Чемпионата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0E1A" w14:textId="77777777" w:rsidR="007D57A1" w:rsidRDefault="001C1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Холл 1 этаж</w:t>
            </w:r>
          </w:p>
        </w:tc>
      </w:tr>
      <w:tr w:rsidR="007D57A1" w14:paraId="32B5479B" w14:textId="77777777">
        <w:trPr>
          <w:trHeight w:val="23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FB38CD5" w14:textId="284882E9" w:rsidR="007D57A1" w:rsidRDefault="001C1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11.00-11.</w:t>
            </w:r>
            <w:r w:rsidR="00D30EF0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0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2EB765" w14:textId="77777777" w:rsidR="007D57A1" w:rsidRDefault="001C14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Торжественное открытие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Краевого Чемпионата «Юный мастер - 2026»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среди воспитанников образовательных организаций Пермского края, реализующих образовательную программу дошкольного образования и обучающихся 1-2-х классов с учетом стандартов "Движения по профессиональному мастерству "Профессионалы"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8CCF" w14:textId="7BD14669" w:rsidR="007D57A1" w:rsidRDefault="00D30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Актовый зал,</w:t>
            </w:r>
          </w:p>
          <w:p w14:paraId="4FACC959" w14:textId="77777777" w:rsidR="007D57A1" w:rsidRDefault="001C1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этаж</w:t>
            </w:r>
          </w:p>
        </w:tc>
      </w:tr>
      <w:tr w:rsidR="007D57A1" w14:paraId="421B3981" w14:textId="77777777">
        <w:trPr>
          <w:trHeight w:val="673"/>
        </w:trPr>
        <w:tc>
          <w:tcPr>
            <w:tcW w:w="18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6F88CAD7" w14:textId="77777777" w:rsidR="007D57A1" w:rsidRDefault="007D5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6DDA8985" w14:textId="6339C0A4" w:rsidR="007D57A1" w:rsidRDefault="001C1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11.</w:t>
            </w:r>
            <w:r w:rsidR="00D30EF0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0-11.</w:t>
            </w:r>
            <w:r w:rsidR="00D30EF0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35</w:t>
            </w:r>
          </w:p>
        </w:tc>
        <w:tc>
          <w:tcPr>
            <w:tcW w:w="907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3DAB76A" w14:textId="77777777" w:rsidR="007D57A1" w:rsidRDefault="007D5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8BB4057" w14:textId="77777777" w:rsidR="007D57A1" w:rsidRDefault="001C1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Перерыв.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Подготовка участников Чемпионата к проведению </w:t>
            </w:r>
          </w:p>
          <w:p w14:paraId="32A01390" w14:textId="77777777" w:rsidR="007D57A1" w:rsidRDefault="001C1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Модуля (Образовательный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7D57A1" w14:paraId="5AD1F191" w14:textId="77777777">
        <w:trPr>
          <w:trHeight w:val="412"/>
        </w:trPr>
        <w:tc>
          <w:tcPr>
            <w:tcW w:w="180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979DA90" w14:textId="77777777" w:rsidR="007D57A1" w:rsidRDefault="007D5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42C291D7" w14:textId="77777777" w:rsidR="007D57A1" w:rsidRDefault="007D5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3D61C28B" w14:textId="77777777" w:rsidR="007D57A1" w:rsidRDefault="007D5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6A711560" w14:textId="77777777" w:rsidR="007D57A1" w:rsidRDefault="007D5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0F4DFDA3" w14:textId="1D1458D2" w:rsidR="007D57A1" w:rsidRDefault="001C1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11.</w:t>
            </w:r>
            <w:r w:rsidR="00D30EF0"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35</w:t>
            </w:r>
            <w: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 – 11.50</w:t>
            </w:r>
          </w:p>
          <w:p w14:paraId="3E08100F" w14:textId="77777777" w:rsidR="007D57A1" w:rsidRDefault="007D5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565CF1FB" w14:textId="77777777" w:rsidR="007D57A1" w:rsidRDefault="007D5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46BBFE8E" w14:textId="77777777" w:rsidR="007D57A1" w:rsidRDefault="007D5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521554B" w14:textId="77777777" w:rsidR="007D57A1" w:rsidRDefault="001C1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 модуль «Образовательный»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представление детей о профессиях</w:t>
            </w:r>
          </w:p>
        </w:tc>
      </w:tr>
      <w:tr w:rsidR="007D57A1" w14:paraId="1DA7818F" w14:textId="77777777">
        <w:trPr>
          <w:trHeight w:val="43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20EA" w14:textId="77777777" w:rsidR="007D57A1" w:rsidRDefault="007D5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55497A9" w14:textId="77777777" w:rsidR="007D57A1" w:rsidRDefault="001C14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компетенции «Электрик»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0265" w14:textId="0ED1472C" w:rsidR="007D57A1" w:rsidRDefault="00DE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22, 3 этаж</w:t>
            </w:r>
          </w:p>
        </w:tc>
      </w:tr>
      <w:tr w:rsidR="007D57A1" w14:paraId="3B40ACE4" w14:textId="77777777">
        <w:trPr>
          <w:trHeight w:val="43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0A0F" w14:textId="77777777" w:rsidR="007D57A1" w:rsidRDefault="007D5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DBAE54" w14:textId="77777777" w:rsidR="007D57A1" w:rsidRDefault="001C14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компетенции «Инженер-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робототехник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8DEE" w14:textId="39CA363F" w:rsidR="007D57A1" w:rsidRDefault="00DE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23, 3 этаж</w:t>
            </w:r>
          </w:p>
        </w:tc>
      </w:tr>
      <w:tr w:rsidR="007D57A1" w14:paraId="68E097C0" w14:textId="77777777">
        <w:trPr>
          <w:trHeight w:val="43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80F8" w14:textId="77777777" w:rsidR="007D57A1" w:rsidRDefault="007D5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EA17147" w14:textId="77777777" w:rsidR="007D57A1" w:rsidRDefault="001C14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компетенции «Кондитер»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79B2" w14:textId="2716156E" w:rsidR="007D57A1" w:rsidRDefault="00DE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24, 3 этаж</w:t>
            </w:r>
          </w:p>
        </w:tc>
      </w:tr>
      <w:tr w:rsidR="007D57A1" w14:paraId="1CC73434" w14:textId="77777777" w:rsidTr="001C141B">
        <w:trPr>
          <w:trHeight w:val="39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2A84C8" w14:textId="77777777" w:rsidR="007D57A1" w:rsidRDefault="007D5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934B2F0" w14:textId="77777777" w:rsidR="007D57A1" w:rsidRDefault="001C14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компетенции «Парикмахер»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898F" w14:textId="51BAFE5A" w:rsidR="007D57A1" w:rsidRDefault="00DE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25, 3 этаж</w:t>
            </w:r>
          </w:p>
        </w:tc>
      </w:tr>
      <w:tr w:rsidR="007D57A1" w14:paraId="1ACCEDF7" w14:textId="77777777">
        <w:trPr>
          <w:trHeight w:val="551"/>
        </w:trPr>
        <w:tc>
          <w:tcPr>
            <w:tcW w:w="180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6F1B" w14:textId="77777777" w:rsidR="007D57A1" w:rsidRDefault="007D5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73F52BD5" w14:textId="77777777" w:rsidR="007D57A1" w:rsidRDefault="007D5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1F9F8018" w14:textId="127CA84F" w:rsidR="007D57A1" w:rsidRDefault="001C1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11.35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501D9FB" w14:textId="77777777" w:rsidR="007D57A1" w:rsidRDefault="001C14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Работа видео-салона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для родителей и гостей Чемпионата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E603" w14:textId="542D9780" w:rsidR="007D57A1" w:rsidRDefault="007D5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D57A1" w14:paraId="294ACCEF" w14:textId="77777777">
        <w:trPr>
          <w:trHeight w:val="33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CD5C" w14:textId="77777777" w:rsidR="007D57A1" w:rsidRDefault="007D5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C017D8" w14:textId="5729B3FF" w:rsidR="007D57A1" w:rsidRDefault="00DE07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Кофе-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брек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для экспертов</w:t>
            </w:r>
            <w:r w:rsidR="001C14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6FA5" w14:textId="5A8AD198" w:rsidR="007D57A1" w:rsidRDefault="00DE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Столовая, 1 этаж</w:t>
            </w:r>
          </w:p>
        </w:tc>
      </w:tr>
      <w:tr w:rsidR="007D57A1" w14:paraId="4DEFE78D" w14:textId="77777777">
        <w:trPr>
          <w:trHeight w:val="488"/>
        </w:trPr>
        <w:tc>
          <w:tcPr>
            <w:tcW w:w="18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5A4A4F2" w14:textId="293913C7" w:rsidR="007D57A1" w:rsidRDefault="001C1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11.50 – 12.10</w:t>
            </w:r>
          </w:p>
        </w:tc>
        <w:tc>
          <w:tcPr>
            <w:tcW w:w="907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0858B3A1" w14:textId="77777777" w:rsidR="007D57A1" w:rsidRDefault="001C1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Перерыв. Подготовка к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выполнению практической деятельности по компетенциям и к презентации продукта деятельности</w:t>
            </w:r>
          </w:p>
        </w:tc>
      </w:tr>
      <w:tr w:rsidR="007D57A1" w14:paraId="7E3F41A3" w14:textId="77777777">
        <w:trPr>
          <w:trHeight w:val="492"/>
        </w:trPr>
        <w:tc>
          <w:tcPr>
            <w:tcW w:w="18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0792F1AE" w14:textId="77777777" w:rsidR="007D57A1" w:rsidRDefault="007D5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2B4E5171" w14:textId="55F8CA0F" w:rsidR="007D57A1" w:rsidRDefault="001C14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 12.10 - 13.10</w:t>
            </w:r>
          </w:p>
        </w:tc>
        <w:tc>
          <w:tcPr>
            <w:tcW w:w="907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6971C7C" w14:textId="77777777" w:rsidR="007D57A1" w:rsidRDefault="001C1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 модуль «Практико-ориентированный» </w:t>
            </w:r>
          </w:p>
          <w:p w14:paraId="1E2CC958" w14:textId="77777777" w:rsidR="007D57A1" w:rsidRDefault="001C1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практической деятельности по компетенциям</w:t>
            </w:r>
          </w:p>
          <w:p w14:paraId="3734F808" w14:textId="77777777" w:rsidR="007D57A1" w:rsidRDefault="001C1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 модуль «Социально-коммуникативный» </w:t>
            </w:r>
          </w:p>
          <w:p w14:paraId="061C1431" w14:textId="77777777" w:rsidR="007D57A1" w:rsidRDefault="001C1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 продукта деятельности</w:t>
            </w:r>
          </w:p>
        </w:tc>
      </w:tr>
      <w:tr w:rsidR="00DE0740" w14:paraId="2CBEECC4" w14:textId="77777777">
        <w:trPr>
          <w:trHeight w:val="492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0000" w14:textId="77777777" w:rsidR="00DE0740" w:rsidRDefault="00DE0740" w:rsidP="00DE0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55FAEE85" w14:textId="24ABCD3A" w:rsidR="00DE0740" w:rsidRDefault="00DE0740" w:rsidP="00DE0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12.10 - 13.10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69D3B16" w14:textId="77777777" w:rsidR="00DE0740" w:rsidRDefault="00DE0740" w:rsidP="00DE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компетенции «Электрик»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7B82" w14:textId="61C26D83" w:rsidR="00DE0740" w:rsidRDefault="00DE0740" w:rsidP="00DE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22, 3 этаж</w:t>
            </w:r>
          </w:p>
        </w:tc>
      </w:tr>
      <w:tr w:rsidR="00DE0740" w14:paraId="1DA87FFE" w14:textId="77777777">
        <w:trPr>
          <w:trHeight w:val="49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ECD7" w14:textId="77777777" w:rsidR="00DE0740" w:rsidRDefault="00DE0740" w:rsidP="00DE0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67CDDE" w14:textId="77777777" w:rsidR="00DE0740" w:rsidRDefault="00DE0740" w:rsidP="00DE07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компетенции «Инженер-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робототехник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AEB8" w14:textId="7AF02549" w:rsidR="00DE0740" w:rsidRDefault="00DE0740" w:rsidP="00DE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23, 3 этаж</w:t>
            </w:r>
          </w:p>
        </w:tc>
      </w:tr>
      <w:tr w:rsidR="00DE0740" w14:paraId="48F004CC" w14:textId="77777777">
        <w:trPr>
          <w:trHeight w:val="49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011F" w14:textId="77777777" w:rsidR="00DE0740" w:rsidRDefault="00DE0740" w:rsidP="00DE0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98EF7E5" w14:textId="77777777" w:rsidR="00DE0740" w:rsidRDefault="00DE0740" w:rsidP="00DE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компетенции «Кондитер»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1322" w14:textId="69D35488" w:rsidR="00DE0740" w:rsidRDefault="00DE0740" w:rsidP="00DE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24, 3 этаж</w:t>
            </w:r>
          </w:p>
        </w:tc>
      </w:tr>
      <w:tr w:rsidR="00DE0740" w14:paraId="181D47AA" w14:textId="77777777">
        <w:trPr>
          <w:trHeight w:val="49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F348" w14:textId="77777777" w:rsidR="00DE0740" w:rsidRDefault="00DE0740" w:rsidP="00DE0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225DD95" w14:textId="77777777" w:rsidR="00DE0740" w:rsidRDefault="00DE0740" w:rsidP="00DE07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компетенции «Парикмахер»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8175" w14:textId="6B5EDEB6" w:rsidR="00DE0740" w:rsidRDefault="00DE0740" w:rsidP="00DE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25, 3 этаж</w:t>
            </w:r>
          </w:p>
        </w:tc>
      </w:tr>
      <w:tr w:rsidR="007D57A1" w14:paraId="4B6ECF80" w14:textId="77777777">
        <w:trPr>
          <w:trHeight w:val="49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652F649" w14:textId="3E17B5E0" w:rsidR="007D57A1" w:rsidRDefault="001C1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>13.10-13.40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7BF2AD5" w14:textId="77777777" w:rsidR="007D57A1" w:rsidRDefault="001C14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Обед для участников Чемпионата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6BDAFED3" w14:textId="2BF81E12" w:rsidR="007D57A1" w:rsidRDefault="00DE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D30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толовая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 этаж</w:t>
            </w:r>
          </w:p>
        </w:tc>
      </w:tr>
      <w:tr w:rsidR="007D57A1" w14:paraId="1EAB8BD5" w14:textId="77777777">
        <w:trPr>
          <w:trHeight w:val="492"/>
        </w:trPr>
        <w:tc>
          <w:tcPr>
            <w:tcW w:w="180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751B3C3C" w14:textId="77777777" w:rsidR="007D57A1" w:rsidRDefault="007D5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  <w:p w14:paraId="30E2C8BA" w14:textId="0B640B72" w:rsidR="007D57A1" w:rsidRDefault="001C1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13.40 – 14.10  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073B5606" w14:textId="4D622115" w:rsidR="007D57A1" w:rsidRDefault="001C141B" w:rsidP="00DE0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Для участников </w:t>
            </w:r>
            <w:r w:rsidR="00DE07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Цирковое представление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0A5FDE7A" w14:textId="77777777" w:rsidR="007D57A1" w:rsidRDefault="001C1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спортивный зал</w:t>
            </w:r>
          </w:p>
          <w:p w14:paraId="1AE6ADF0" w14:textId="77376060" w:rsidR="007D57A1" w:rsidRDefault="00DE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1C14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этаж</w:t>
            </w:r>
          </w:p>
        </w:tc>
      </w:tr>
      <w:tr w:rsidR="007D57A1" w14:paraId="390FE5B5" w14:textId="77777777">
        <w:trPr>
          <w:trHeight w:val="49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6203456" w14:textId="77777777" w:rsidR="007D57A1" w:rsidRDefault="007D57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0C848570" w14:textId="77777777" w:rsidR="007D57A1" w:rsidRDefault="001C14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Для экспертов. Подведение итогов.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52FFC405" w14:textId="48B18F0C" w:rsidR="007D57A1" w:rsidRDefault="001C1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., 2 этаж</w:t>
            </w:r>
          </w:p>
        </w:tc>
      </w:tr>
      <w:tr w:rsidR="007D57A1" w14:paraId="046E9E82" w14:textId="77777777">
        <w:trPr>
          <w:trHeight w:val="492"/>
        </w:trPr>
        <w:tc>
          <w:tcPr>
            <w:tcW w:w="18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1EC2E31" w14:textId="66863734" w:rsidR="007D57A1" w:rsidRDefault="001C14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14.10 – 14.40   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4CB4D4AF" w14:textId="77777777" w:rsidR="007D57A1" w:rsidRDefault="001C14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Церемония награждения.</w:t>
            </w:r>
          </w:p>
          <w:p w14:paraId="505010F8" w14:textId="77777777" w:rsidR="007D57A1" w:rsidRDefault="007D57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2AA7DA4E" w14:textId="6D039E7B" w:rsidR="007D57A1" w:rsidRDefault="001C1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Актовый зал</w:t>
            </w:r>
          </w:p>
        </w:tc>
      </w:tr>
    </w:tbl>
    <w:p w14:paraId="22C38F3C" w14:textId="77777777" w:rsidR="007D57A1" w:rsidRDefault="007D5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6"/>
          <w:szCs w:val="36"/>
          <w:lang w:eastAsia="x-none"/>
        </w:rPr>
      </w:pPr>
    </w:p>
    <w:sectPr w:rsidR="007D57A1">
      <w:pgSz w:w="11906" w:h="16838"/>
      <w:pgMar w:top="284" w:right="282" w:bottom="0" w:left="70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Nimbus Roman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A1"/>
    <w:rsid w:val="000D2C15"/>
    <w:rsid w:val="001C141B"/>
    <w:rsid w:val="007D57A1"/>
    <w:rsid w:val="00B121B9"/>
    <w:rsid w:val="00D30EF0"/>
    <w:rsid w:val="00D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A262"/>
  <w15:docId w15:val="{70949DCD-17D9-4BBA-8219-A508B969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04529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C854DA"/>
  </w:style>
  <w:style w:type="character" w:customStyle="1" w:styleId="a7">
    <w:name w:val="Нижний колонтитул Знак"/>
    <w:basedOn w:val="a0"/>
    <w:link w:val="a8"/>
    <w:uiPriority w:val="99"/>
    <w:qFormat/>
    <w:rsid w:val="00C854DA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Open Sans" w:eastAsia="DejaVu Sans" w:hAnsi="Open Sans" w:cs="Droid Sans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Droid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Droid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0452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1"/>
    <w:qFormat/>
    <w:rsid w:val="009D6AD3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C854D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C854D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">
    <w:name w:val="Содержимое врезки"/>
    <w:basedOn w:val="a"/>
    <w:qFormat/>
  </w:style>
  <w:style w:type="paragraph" w:customStyle="1" w:styleId="af0">
    <w:name w:val="Фигура"/>
    <w:basedOn w:val="ac"/>
    <w:qFormat/>
  </w:style>
  <w:style w:type="numbering" w:customStyle="1" w:styleId="af1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Учитель</cp:lastModifiedBy>
  <cp:revision>5</cp:revision>
  <cp:lastPrinted>2025-05-23T11:44:00Z</cp:lastPrinted>
  <dcterms:created xsi:type="dcterms:W3CDTF">2026-05-01T06:42:00Z</dcterms:created>
  <dcterms:modified xsi:type="dcterms:W3CDTF">2026-05-05T12:04:00Z</dcterms:modified>
  <dc:language>ru-RU</dc:language>
</cp:coreProperties>
</file>